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附件1                    投稿论文格式要求   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文稿应具有科学性、新颖性，论点明确，资料可靠，文字精炼，层次清楚，数据准确，并需符合以下要求：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1 文题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文章标题应能准确反映文章主题，力求简明、醒目，一般以不超过20个汉字为宜。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2 署名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作者姓名在文题下按序排列，排序应在投稿时确定，在编排过程中不应再作更动。仅参与获得资金或收集资料、对科研小组进行一般管理者，不宜作为作者署名。其他对该研究做出贡献者，可于文后列“志谢”予以说明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3 摘要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论著须附中、英文摘要。用精炼的语言直接表述文章的主要观点，不得以“本文”、“作者”等作主语对文章进行介绍。中文摘要字数一般为250～400字，英文摘要字数一般以300～400个英语实词为宜。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4 关键词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论著需标引2～5个关键词。使用美国国立医学图书馆编辑的最新版 Index Medicus 中《医学主题词注释字顺表》(MeSH)内所列的词和《中医药主题词表》。如无相应的词，可选用直接相关的几个主题词进行组配，或根据树状结构表选用最直接的上位主题词，必要时可采用习用的自由词并排列于最后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5 正文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 w:val="0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</w:rPr>
        <w:t>正文中一级、二级、三级标题均要求单独一行，用阿拉伯数字编排序号，如1，1.1，1.1.1。一级标题:宋体、四号、加粗、居中;二级标题:宋体、小四号、加粗、首行缩进;三级标题:宋体、小四号、首行缩进，正文文本为宋体、五号、首行缩进，英文字体以及标点的字体为 Times New Roman，1.5 倍行距。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6 医学名词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文中应使用全国科学技术名词审定委员会公布的医学名词。暂未公布者，以人民卫生出版社《英汉医学词汇》为准。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7 图表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一般采用三横线表(顶线、表头线、底线)。每幅图表须准确标注图表名称。照片图要求有良好的清晰度和对比度。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8 计量单位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计量单位执行GB3100～3102-1990《量和单位》中有关量、单位和符号的规定及其书写规则，可参照中华医学会杂志社编写的《法定计量单位在医学上的应用》第3版（人民军医出版社2001年版）。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9 数字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文中数字须按GB/T 15835-2011《关于出版物上数字用法的规定》使用。公历世纪、年代、年、月、日、时刻和计数、计量均用阿拉伯数字；古代帝王年号用汉字，如“康熙十七年(1678)”。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10 参考文献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文中所有关于原文和观点的引述，均需按GB 7714-2005《文后参考文献著录规则》采用顺序编码制著录参考文献，依照其文中出现的先后顺序，用阿拉伯数字加方括号标出，并在文后依次排列成参考文献表。在同处引用多条文献时，文献序号置于同1个方括号内，连续序号用“×－×”形式书写，非连续序号之间用逗号分隔。多次引用同一文献时，在正文中标注首次引用的文献序号，并在序号的“［］”外著录文献页码。尽量避免引用摘要作为参考文献。参考文献作者为1～3名者，依次全部列出作者姓名，作者在3名以上者，只列前3名，之后加“，等”字。中文期刊用全名，外文期刊名称用缩写，以 Index Medicus 中的格式为准。每条参考文献均须著录起止页。参考文献必须认真核对原文，务求无误。近现代非正式出版物、内部刊物、个人通迅资料等不作文献引用，可于引文后加“（ ）”著明。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参考文献书写格式举例如下：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［线装书］序号 作者.书名［文献类型标志］或书名·篇名:卷次［文献类型标志］.版本.出版者(刊刻者).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Cs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 xml:space="preserve">如：序号 </w:t>
      </w:r>
      <w:r>
        <w:rPr>
          <w:rFonts w:hint="eastAsia" w:ascii="宋体" w:hAnsi="宋体" w:cs="宋体"/>
          <w:bCs/>
          <w:color w:val="000000"/>
          <w:kern w:val="0"/>
          <w:sz w:val="22"/>
          <w:szCs w:val="22"/>
        </w:rPr>
        <w:t>孙思邈.备急千金要方·食治·果食:卷二十六［M］.江户医学影摹北宋本.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［平装书］序号 作者.书名:卷次［文献类型标志］.出版地：出版者,年份:起止页.</w:t>
      </w:r>
    </w:p>
    <w:p>
      <w:pPr>
        <w:widowControl/>
        <w:spacing w:line="360" w:lineRule="auto"/>
        <w:jc w:val="both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如：序号 孙思邈.备急千金要方.卷26［M］.影印本.北京:人民卫生出版社,1955:465-467.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［期刊］序号 作者.文题［文献类型标志］.刊名,年份,卷:起止页.或序号 作者.文题［文献类型标志］.翻译者.刊名,年份,卷:起止页.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如：序号 王吉民.我国早期留学西洋习医者黄宽传略［J］.中华医史杂志,1954,5(2):98-99.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序号 Dodd D. The Hamilton Birth Control Clinic of the 1830s［J］. Ontario Hist,1983,75(1):7.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序号 Ambrose JA, Weinrauch M.缺血性心脏病的血栓形成［J］.胡大一,译.美国医学会杂志中文版,1997(16):174-182.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析出文献的标引方法为：序号 作者.文题［文献类型标志］∥主编者.书名.卷(册)次.出版地:出版者,年份:起止页.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如：序号 邓铁涛.金元四家［M］∥李经纬,程之范.中国医学百科全书·医学史.上海:上海科学技术出版社,1987:81-83.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11 志谢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如需志谢，可单独成段，放在文章的最后，内容是对曾经给予论文的选题、构思或撰写以指导或建议，对考察或实验过程中做出某种贡献的人员，或给予过技术、信息、物质或经费帮助的单位、团体或个人致以谢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F70"/>
    <w:rsid w:val="00114D3B"/>
    <w:rsid w:val="00471F70"/>
    <w:rsid w:val="00534593"/>
    <w:rsid w:val="00920A89"/>
    <w:rsid w:val="009A3A58"/>
    <w:rsid w:val="00A74CDC"/>
    <w:rsid w:val="0A88581B"/>
    <w:rsid w:val="12633F06"/>
    <w:rsid w:val="2D6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cs="Mangal"/>
      <w:kern w:val="0"/>
      <w:sz w:val="24"/>
      <w:lang w:bidi="sa-IN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  <w:lang w:bidi="ar-SA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313</Words>
  <Characters>1787</Characters>
  <Lines>14</Lines>
  <Paragraphs>4</Paragraphs>
  <TotalTime>0</TotalTime>
  <ScaleCrop>false</ScaleCrop>
  <LinksUpToDate>false</LinksUpToDate>
  <CharactersWithSpaces>2096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2023-03-02T08:34:00Z</dcterms:created>
  <dc:creator>sunqingwei</dc:creator>
  <cp:lastModifiedBy>sunqingwei</cp:lastModifiedBy>
  <dcterms:modified xsi:type="dcterms:W3CDTF">2023-03-03T05:54:29Z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